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CC" w:rsidRPr="00FB2D3C" w:rsidRDefault="00482DCC" w:rsidP="00FB2D3C">
      <w:pPr>
        <w:jc w:val="both"/>
      </w:pPr>
      <w:r w:rsidRPr="00FB2D3C">
        <w:t>ATIVIDADES BERÇÁRIO.</w:t>
      </w:r>
    </w:p>
    <w:p w:rsidR="00482DCC" w:rsidRPr="00FB2D3C" w:rsidRDefault="0060388C" w:rsidP="00FB2D3C">
      <w:pPr>
        <w:jc w:val="both"/>
      </w:pPr>
      <w:r w:rsidRPr="00FB2D3C">
        <w:t xml:space="preserve">Queridos Pais, seguem algumas atividades para serem trabalhadas com nossos bebes! São atividades que envolvem, desenvolvem e estimulam as partes: motora, emocional e cognitiva dos nossos pequenos.   </w:t>
      </w:r>
    </w:p>
    <w:p w:rsidR="00676872" w:rsidRDefault="00676872" w:rsidP="00FB2D3C">
      <w:pPr>
        <w:pStyle w:val="PargrafodaLista"/>
        <w:numPr>
          <w:ilvl w:val="0"/>
          <w:numId w:val="5"/>
        </w:numPr>
        <w:jc w:val="both"/>
      </w:pPr>
      <w:r w:rsidRPr="00FB2D3C">
        <w:t>Desde que nascem os bebês já podem brincar. E ao acordar é um ótimo momento para uma brincadeira de alongamento para seu bebê. Ao mesmo tempo, você pode exercitar uma atividade importante para o desenvolvimento do cérebro do seu filho: a interação. E a brincadeira de alongamento é muito simples. Para ser feita com o recém-nascido ainda no berço. Logo que seu filho acordar, vá até o berço e comece a conversar com ele. Logo começamos a bri</w:t>
      </w:r>
      <w:r w:rsidR="00FB2D3C">
        <w:t xml:space="preserve">ncar. Primeiro com os braços do </w:t>
      </w:r>
      <w:r w:rsidRPr="00FB2D3C">
        <w:t>bebê. Segurando gentilmente pelas mãos e fazendo um movimento circular, alongando os bracinhos. Seja conversando, explicando a brincadeira. Ou apenas sorrindo, quando a filha sorri. Este processo a gente chama de “bate-bola”. É isso que vai aos poucos estabelecer um laço de afeto entre você e o bebê.</w:t>
      </w:r>
      <w:r w:rsidR="00FB2D3C">
        <w:t xml:space="preserve"> </w:t>
      </w:r>
      <w:r w:rsidRPr="00FB2D3C">
        <w:t xml:space="preserve">Como </w:t>
      </w:r>
      <w:r w:rsidR="00FB2D3C" w:rsidRPr="00FB2D3C">
        <w:t>consequência</w:t>
      </w:r>
      <w:r w:rsidRPr="00FB2D3C">
        <w:t>, este vínculo é a base para o desenvolvimento saudável do recém-nascido e durante toda sua infância.</w:t>
      </w:r>
      <w:r w:rsidR="003527EA">
        <w:t xml:space="preserve"> </w:t>
      </w:r>
      <w:r w:rsidRPr="00FB2D3C">
        <w:t>Aproveite, então, nossa dica de brincadeira e curta com seu bebê nos momentos de acordar, seja de manhã para começar o dia, ou depois de uma soneca.</w:t>
      </w:r>
    </w:p>
    <w:p w:rsidR="00FB2D3C" w:rsidRDefault="00C85E51" w:rsidP="00C85E51">
      <w:pPr>
        <w:jc w:val="center"/>
      </w:pPr>
      <w:r>
        <w:rPr>
          <w:noProof/>
          <w:lang w:eastAsia="pt-BR"/>
        </w:rPr>
        <w:drawing>
          <wp:inline distT="0" distB="0" distL="0" distR="0">
            <wp:extent cx="933450" cy="933450"/>
            <wp:effectExtent l="19050" t="0" r="0" b="0"/>
            <wp:docPr id="3" name="Imagem 1" descr="Bebês de adoráveis desenhos animados femininos brincando com seu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bês de adoráveis desenhos animados femininos brincando com seu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D3C" w:rsidRDefault="00FB2D3C" w:rsidP="00FB2D3C">
      <w:pPr>
        <w:pStyle w:val="PargrafodaLista"/>
        <w:jc w:val="both"/>
      </w:pPr>
    </w:p>
    <w:p w:rsidR="00676872" w:rsidRPr="00FB2D3C" w:rsidRDefault="00676872" w:rsidP="00FB2D3C">
      <w:pPr>
        <w:pStyle w:val="PargrafodaLista"/>
        <w:numPr>
          <w:ilvl w:val="0"/>
          <w:numId w:val="5"/>
        </w:numPr>
        <w:jc w:val="both"/>
      </w:pPr>
      <w:r w:rsidRPr="00FB2D3C">
        <w:t>Atividade sensorial de bolinhas com textura</w:t>
      </w:r>
    </w:p>
    <w:p w:rsidR="00676872" w:rsidRPr="00FB2D3C" w:rsidRDefault="00676872" w:rsidP="00FB2D3C">
      <w:pPr>
        <w:ind w:firstLine="360"/>
        <w:jc w:val="both"/>
      </w:pPr>
      <w:r w:rsidRPr="00FB2D3C">
        <w:t>Então, hoje vamos mostrar uma brincadeira que você pode fazer com seu bebê, desde que ele demonstrar força para mexer as pernas, ainda nos primeiros meses de vida.</w:t>
      </w:r>
    </w:p>
    <w:p w:rsidR="00676872" w:rsidRPr="00FB2D3C" w:rsidRDefault="00676872" w:rsidP="00FB2D3C">
      <w:pPr>
        <w:ind w:firstLine="360"/>
        <w:jc w:val="both"/>
      </w:pPr>
      <w:r w:rsidRPr="00FB2D3C">
        <w:t>Fala-se bastante das brincadeiras sensoriais para os bebês. E elas são mesmo ótimas formas de promover para seu bebê oportunidades de descobertas. Para esta atividade sensorial você vai precisar de:</w:t>
      </w:r>
    </w:p>
    <w:p w:rsidR="00676872" w:rsidRPr="00FB2D3C" w:rsidRDefault="00676872" w:rsidP="00FB2D3C">
      <w:pPr>
        <w:ind w:firstLine="360"/>
        <w:jc w:val="both"/>
      </w:pPr>
      <w:r w:rsidRPr="00FB2D3C">
        <w:t>Bolinhas com textura.</w:t>
      </w:r>
    </w:p>
    <w:p w:rsidR="00676872" w:rsidRPr="00FB2D3C" w:rsidRDefault="00676872" w:rsidP="00FB2D3C">
      <w:pPr>
        <w:ind w:firstLine="360"/>
        <w:jc w:val="both"/>
      </w:pPr>
      <w:r w:rsidRPr="00FB2D3C">
        <w:t>Ora, elas podem ser de plástico, de papel, de madeira. Ou seja, de diferentes materiais e, preferencialmente, com texturas diferentes.</w:t>
      </w:r>
    </w:p>
    <w:p w:rsidR="00676872" w:rsidRPr="00FB2D3C" w:rsidRDefault="00676872" w:rsidP="00FB2D3C">
      <w:pPr>
        <w:ind w:firstLine="360"/>
        <w:jc w:val="both"/>
      </w:pPr>
      <w:r w:rsidRPr="00FB2D3C">
        <w:t>Para brincar, passe as bolinhas com textura – uma de cada vez – no pé do seu bebê. Mais simples, impossível, certo? Mas esta atividade sensorial estimula os pés do seu bebê, preparando-os para sentir no futuro, o chão onde andará.</w:t>
      </w:r>
      <w:r w:rsidR="00C85E51" w:rsidRPr="00C85E51">
        <w:rPr>
          <w:noProof/>
          <w:lang w:eastAsia="pt-BR"/>
        </w:rPr>
        <w:t xml:space="preserve"> </w:t>
      </w:r>
    </w:p>
    <w:p w:rsidR="00676872" w:rsidRDefault="00676872" w:rsidP="00FB2D3C">
      <w:pPr>
        <w:ind w:firstLine="360"/>
        <w:jc w:val="both"/>
      </w:pPr>
      <w:r w:rsidRPr="00FB2D3C">
        <w:t>Além disso, as bolinhas com textura permitem que seu filho descubra novas sensações no sue pé.</w:t>
      </w:r>
      <w:r w:rsidR="00C85E51" w:rsidRPr="00C85E51">
        <w:t xml:space="preserve"> </w:t>
      </w:r>
      <w:r w:rsidR="00C85E51" w:rsidRPr="00C85E51">
        <w:drawing>
          <wp:inline distT="0" distB="0" distL="0" distR="0">
            <wp:extent cx="847725" cy="474883"/>
            <wp:effectExtent l="19050" t="0" r="0" b="0"/>
            <wp:docPr id="9" name="Imagem 4" descr="Plano de Aula - Creche - Educação Infantil - Tapetes sensori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o de Aula - Creche - Educação Infantil - Tapetes sensoriai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08" cy="47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182" w:rsidRDefault="00F61182" w:rsidP="00FB2D3C">
      <w:pPr>
        <w:ind w:firstLine="360"/>
        <w:jc w:val="both"/>
      </w:pPr>
    </w:p>
    <w:p w:rsidR="00C85E51" w:rsidRDefault="00FB2D3C" w:rsidP="00FB2D3C">
      <w:pPr>
        <w:pStyle w:val="PargrafodaLista"/>
        <w:numPr>
          <w:ilvl w:val="0"/>
          <w:numId w:val="5"/>
        </w:numPr>
        <w:jc w:val="both"/>
      </w:pPr>
      <w:r w:rsidRPr="00FB2D3C">
        <w:t>Outro exercício estimulante</w:t>
      </w:r>
      <w:r>
        <w:t xml:space="preserve"> </w:t>
      </w:r>
      <w:r w:rsidRPr="00FB2D3C">
        <w:t>é colocar o bebê para rolar sobre o colchão, ou ainda sentá-lo apoiado em uma almofada, movimentando um objeto a cima de sua cabeça para que o estimule a erguer a cabeça e os braços em alcance ao objeto.</w:t>
      </w:r>
      <w:r w:rsidR="00C85E51" w:rsidRPr="00C85E51">
        <w:rPr>
          <w:noProof/>
          <w:lang w:eastAsia="pt-BR"/>
        </w:rPr>
        <w:t xml:space="preserve"> </w:t>
      </w:r>
    </w:p>
    <w:p w:rsidR="00676872" w:rsidRDefault="00C85E51" w:rsidP="00C85E51">
      <w:pPr>
        <w:pStyle w:val="PargrafodaLista"/>
        <w:jc w:val="both"/>
      </w:pPr>
      <w:r w:rsidRPr="00C85E51">
        <w:drawing>
          <wp:inline distT="0" distB="0" distL="0" distR="0">
            <wp:extent cx="1095375" cy="914400"/>
            <wp:effectExtent l="19050" t="0" r="9525" b="0"/>
            <wp:docPr id="11" name="Imagem 7" descr="Guia de tapetes de ativ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ia de tapetes de atividad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EA" w:rsidRDefault="003527EA" w:rsidP="003527EA">
      <w:pPr>
        <w:jc w:val="both"/>
      </w:pPr>
    </w:p>
    <w:p w:rsidR="00C1491D" w:rsidRDefault="00FB2D3C" w:rsidP="00C1491D">
      <w:pPr>
        <w:pStyle w:val="PargrafodaLista"/>
        <w:numPr>
          <w:ilvl w:val="0"/>
          <w:numId w:val="5"/>
        </w:numPr>
        <w:jc w:val="both"/>
      </w:pPr>
      <w:r w:rsidRPr="00FB2D3C">
        <w:t>Estimular a criança a ficar de pé e caminhar, pode dar a mão para ela se sinta segura. Estimular a criança a acenar com as mãos.</w:t>
      </w:r>
    </w:p>
    <w:p w:rsidR="00C1491D" w:rsidRPr="00FB2D3C" w:rsidRDefault="00C1491D" w:rsidP="00C1491D">
      <w:pPr>
        <w:jc w:val="center"/>
      </w:pPr>
      <w:r>
        <w:rPr>
          <w:noProof/>
          <w:lang w:eastAsia="pt-BR"/>
        </w:rPr>
        <w:drawing>
          <wp:inline distT="0" distB="0" distL="0" distR="0">
            <wp:extent cx="988260" cy="1085850"/>
            <wp:effectExtent l="19050" t="0" r="2340" b="0"/>
            <wp:docPr id="10" name="Imagem 10" descr="Andar Ilustrações, Vetores E Clipart De Stock – (100,682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dar Ilustrações, Vetores E Clipart De Stock – (100,682 Stock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44" cy="1085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D3C" w:rsidRPr="00C1491D" w:rsidRDefault="00FB2D3C" w:rsidP="00C1491D">
      <w:pPr>
        <w:pStyle w:val="PargrafodaLista"/>
        <w:numPr>
          <w:ilvl w:val="0"/>
          <w:numId w:val="5"/>
        </w:numPr>
        <w:rPr>
          <w:rFonts w:ascii="Open Sans" w:hAnsi="Open Sans"/>
          <w:color w:val="777777"/>
          <w:sz w:val="27"/>
          <w:szCs w:val="27"/>
          <w:shd w:val="clear" w:color="auto" w:fill="FFFFFF"/>
        </w:rPr>
      </w:pPr>
      <w:r w:rsidRPr="00FB2D3C">
        <w:t>Colocar o bebê sentado à sua frente e rolar uma bola para ele repita o movimento.</w:t>
      </w:r>
    </w:p>
    <w:p w:rsidR="00C1491D" w:rsidRPr="00C1491D" w:rsidRDefault="00C1491D" w:rsidP="00C85E51">
      <w:pPr>
        <w:jc w:val="center"/>
        <w:rPr>
          <w:rFonts w:ascii="Open Sans" w:hAnsi="Open Sans"/>
          <w:color w:val="777777"/>
          <w:sz w:val="27"/>
          <w:szCs w:val="27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>
            <wp:extent cx="1047750" cy="1047750"/>
            <wp:effectExtent l="19050" t="0" r="0" b="0"/>
            <wp:docPr id="13" name="Imagem 13" descr="Bola Divertida Com Som E Luz- Vtech - Brinquedo Para Bebê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ola Divertida Com Som E Luz- Vtech - Brinquedo Para Bebê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27" cy="104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EA" w:rsidRPr="003527EA" w:rsidRDefault="003527EA" w:rsidP="003527EA">
      <w:pPr>
        <w:rPr>
          <w:rFonts w:ascii="Open Sans" w:hAnsi="Open Sans"/>
          <w:color w:val="777777"/>
          <w:sz w:val="27"/>
          <w:szCs w:val="27"/>
          <w:shd w:val="clear" w:color="auto" w:fill="FFFFFF"/>
        </w:rPr>
      </w:pPr>
    </w:p>
    <w:sectPr w:rsidR="003527EA" w:rsidRPr="003527EA" w:rsidSect="00010ED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E55" w:rsidRDefault="00467E55" w:rsidP="00C85E51">
      <w:pPr>
        <w:spacing w:after="0" w:line="240" w:lineRule="auto"/>
      </w:pPr>
      <w:r>
        <w:separator/>
      </w:r>
    </w:p>
  </w:endnote>
  <w:endnote w:type="continuationSeparator" w:id="0">
    <w:p w:rsidR="00467E55" w:rsidRDefault="00467E55" w:rsidP="00C8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E55" w:rsidRDefault="00467E55" w:rsidP="00C85E51">
      <w:pPr>
        <w:spacing w:after="0" w:line="240" w:lineRule="auto"/>
      </w:pPr>
      <w:r>
        <w:separator/>
      </w:r>
    </w:p>
  </w:footnote>
  <w:footnote w:type="continuationSeparator" w:id="0">
    <w:p w:rsidR="00467E55" w:rsidRDefault="00467E55" w:rsidP="00C8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51" w:rsidRDefault="00C85E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-373380</wp:posOffset>
          </wp:positionV>
          <wp:extent cx="1495425" cy="714375"/>
          <wp:effectExtent l="19050" t="0" r="9525" b="0"/>
          <wp:wrapNone/>
          <wp:docPr id="2" name="Imagem 0" descr="Logo Criat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riati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56BC"/>
    <w:multiLevelType w:val="hybridMultilevel"/>
    <w:tmpl w:val="868074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26146"/>
    <w:multiLevelType w:val="hybridMultilevel"/>
    <w:tmpl w:val="1F382D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2326E3"/>
    <w:multiLevelType w:val="hybridMultilevel"/>
    <w:tmpl w:val="19645D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F79ED"/>
    <w:multiLevelType w:val="hybridMultilevel"/>
    <w:tmpl w:val="D56AF9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E620A"/>
    <w:multiLevelType w:val="hybridMultilevel"/>
    <w:tmpl w:val="AD5C1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25671"/>
    <w:multiLevelType w:val="hybridMultilevel"/>
    <w:tmpl w:val="210623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82DCC"/>
    <w:rsid w:val="00010EDD"/>
    <w:rsid w:val="00187078"/>
    <w:rsid w:val="003527EA"/>
    <w:rsid w:val="00467E55"/>
    <w:rsid w:val="00482DCC"/>
    <w:rsid w:val="00543951"/>
    <w:rsid w:val="0060388C"/>
    <w:rsid w:val="00676872"/>
    <w:rsid w:val="007E2480"/>
    <w:rsid w:val="009B0D2F"/>
    <w:rsid w:val="00B95610"/>
    <w:rsid w:val="00C1491D"/>
    <w:rsid w:val="00C85E51"/>
    <w:rsid w:val="00F61182"/>
    <w:rsid w:val="00FB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EDD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482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82DC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482D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82DC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82DCC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D3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85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5E51"/>
  </w:style>
  <w:style w:type="paragraph" w:styleId="Rodap">
    <w:name w:val="footer"/>
    <w:basedOn w:val="Normal"/>
    <w:link w:val="RodapChar"/>
    <w:uiPriority w:val="99"/>
    <w:semiHidden/>
    <w:unhideWhenUsed/>
    <w:rsid w:val="00C85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85E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Giane Forne</dc:creator>
  <cp:lastModifiedBy>Giane Forne</cp:lastModifiedBy>
  <cp:revision>5</cp:revision>
  <dcterms:created xsi:type="dcterms:W3CDTF">2020-04-28T19:21:00Z</dcterms:created>
  <dcterms:modified xsi:type="dcterms:W3CDTF">2020-05-15T20:47:00Z</dcterms:modified>
</cp:coreProperties>
</file>